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5C" w:rsidRDefault="0045165C" w:rsidP="0045165C">
      <w:pPr>
        <w:pStyle w:val="Title"/>
        <w:ind w:left="2880"/>
        <w:jc w:val="left"/>
      </w:pPr>
      <w:r>
        <w:t>Lesson</w:t>
      </w:r>
      <w:r>
        <w:rPr>
          <w:spacing w:val="-2"/>
        </w:rPr>
        <w:t xml:space="preserve"> </w:t>
      </w:r>
      <w:r>
        <w:t>Plan</w:t>
      </w:r>
    </w:p>
    <w:p w:rsidR="0045165C" w:rsidRDefault="0045165C" w:rsidP="0045165C">
      <w:pPr>
        <w:pStyle w:val="BodyText"/>
        <w:ind w:left="0"/>
        <w:rPr>
          <w:b/>
          <w:sz w:val="20"/>
        </w:rPr>
      </w:pPr>
    </w:p>
    <w:p w:rsidR="0045165C" w:rsidRDefault="0045165C" w:rsidP="0045165C">
      <w:pPr>
        <w:pStyle w:val="BodyText"/>
        <w:tabs>
          <w:tab w:val="left" w:pos="2541"/>
          <w:tab w:val="left" w:pos="3261"/>
        </w:tabs>
        <w:spacing w:line="276" w:lineRule="auto"/>
        <w:ind w:right="5015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Faculty :</w:t>
      </w:r>
      <w:proofErr w:type="gramEnd"/>
      <w:r>
        <w:t xml:space="preserve"> </w:t>
      </w:r>
      <w:proofErr w:type="spellStart"/>
      <w:r w:rsidR="00852436">
        <w:t>Neeraj</w:t>
      </w:r>
      <w:proofErr w:type="spellEnd"/>
      <w:r w:rsidR="00852436">
        <w:t xml:space="preserve"> </w:t>
      </w:r>
      <w:proofErr w:type="spellStart"/>
      <w:r w:rsidR="00852436">
        <w:t>sangwan</w:t>
      </w:r>
      <w:proofErr w:type="spellEnd"/>
    </w:p>
    <w:p w:rsidR="0045165C" w:rsidRDefault="0045165C" w:rsidP="0045165C">
      <w:pPr>
        <w:pStyle w:val="BodyText"/>
        <w:tabs>
          <w:tab w:val="left" w:pos="2541"/>
          <w:tab w:val="left" w:pos="3261"/>
        </w:tabs>
        <w:spacing w:line="276" w:lineRule="auto"/>
        <w:ind w:right="5015"/>
      </w:pPr>
      <w:r>
        <w:t>Discipline</w:t>
      </w:r>
      <w:r>
        <w:tab/>
      </w:r>
      <w:proofErr w:type="gramStart"/>
      <w:r>
        <w:t>:</w:t>
      </w:r>
      <w:r>
        <w:rPr>
          <w:spacing w:val="-1"/>
        </w:rPr>
        <w:t>Mechanical</w:t>
      </w:r>
      <w:proofErr w:type="gramEnd"/>
      <w:r>
        <w:rPr>
          <w:spacing w:val="-8"/>
        </w:rPr>
        <w:t xml:space="preserve"> </w:t>
      </w:r>
      <w:proofErr w:type="spellStart"/>
      <w:r>
        <w:t>Engg</w:t>
      </w:r>
      <w:proofErr w:type="spellEnd"/>
      <w:r>
        <w:t>.</w:t>
      </w:r>
    </w:p>
    <w:p w:rsidR="0045165C" w:rsidRDefault="0045165C" w:rsidP="0045165C">
      <w:pPr>
        <w:pStyle w:val="BodyText"/>
        <w:tabs>
          <w:tab w:val="left" w:pos="2541"/>
          <w:tab w:val="left" w:pos="3314"/>
        </w:tabs>
        <w:spacing w:line="292" w:lineRule="exact"/>
      </w:pPr>
      <w:r>
        <w:t>Semester</w:t>
      </w:r>
      <w:r>
        <w:tab/>
      </w:r>
      <w:proofErr w:type="gramStart"/>
      <w:r>
        <w:t>:</w:t>
      </w:r>
      <w:r w:rsidR="008D24AA">
        <w:t>6</w:t>
      </w:r>
      <w:r>
        <w:rPr>
          <w:vertAlign w:val="superscript"/>
        </w:rPr>
        <w:t>th</w:t>
      </w:r>
      <w:proofErr w:type="gramEnd"/>
    </w:p>
    <w:p w:rsidR="0045165C" w:rsidRDefault="0045165C" w:rsidP="0045165C">
      <w:pPr>
        <w:pStyle w:val="BodyText"/>
        <w:tabs>
          <w:tab w:val="left" w:pos="2541"/>
          <w:tab w:val="left" w:pos="3261"/>
        </w:tabs>
        <w:spacing w:before="44"/>
      </w:pPr>
      <w:r>
        <w:t>Subject</w:t>
      </w:r>
      <w:r>
        <w:tab/>
      </w:r>
      <w:proofErr w:type="gramStart"/>
      <w:r>
        <w:t>:</w:t>
      </w:r>
      <w:r w:rsidR="008D24AA">
        <w:t>PMMH</w:t>
      </w:r>
      <w:proofErr w:type="gramEnd"/>
    </w:p>
    <w:p w:rsidR="0045165C" w:rsidRDefault="0045165C" w:rsidP="0045165C">
      <w:pPr>
        <w:pStyle w:val="BodyText"/>
        <w:tabs>
          <w:tab w:val="left" w:pos="3261"/>
        </w:tabs>
        <w:spacing w:before="47" w:after="42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proofErr w:type="gramStart"/>
      <w:r>
        <w:t>duration</w:t>
      </w:r>
      <w:r>
        <w:rPr>
          <w:spacing w:val="77"/>
        </w:rPr>
        <w:t xml:space="preserve"> </w:t>
      </w:r>
      <w:r>
        <w:t>:16</w:t>
      </w:r>
      <w:proofErr w:type="gramEnd"/>
      <w:r>
        <w:rPr>
          <w:spacing w:val="-4"/>
        </w:rPr>
        <w:t xml:space="preserve"> </w:t>
      </w:r>
      <w:r>
        <w:t>weeks</w:t>
      </w:r>
      <w:r>
        <w:rPr>
          <w:spacing w:val="-1"/>
        </w:rPr>
        <w:t xml:space="preserve"> </w:t>
      </w:r>
      <w:r w:rsidR="00852436">
        <w:t>(from 06</w:t>
      </w:r>
      <w:r>
        <w:rPr>
          <w:spacing w:val="-1"/>
        </w:rPr>
        <w:t xml:space="preserve"> </w:t>
      </w:r>
      <w:r>
        <w:t>March,</w:t>
      </w:r>
      <w:r>
        <w:rPr>
          <w:spacing w:val="-1"/>
        </w:rPr>
        <w:t xml:space="preserve"> </w:t>
      </w:r>
      <w:r w:rsidR="00852436">
        <w:t>2023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852436">
        <w:t>23</w:t>
      </w:r>
      <w:r>
        <w:t xml:space="preserve"> JUNE,</w:t>
      </w:r>
      <w:r>
        <w:rPr>
          <w:spacing w:val="-4"/>
        </w:rPr>
        <w:t xml:space="preserve"> </w:t>
      </w:r>
      <w:r w:rsidR="00852436">
        <w:t>2023</w:t>
      </w:r>
      <w:r>
        <w:t>)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287"/>
        <w:gridCol w:w="7020"/>
      </w:tblGrid>
      <w:tr w:rsidR="0045165C" w:rsidTr="00337609">
        <w:trPr>
          <w:trHeight w:val="292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8307" w:type="dxa"/>
            <w:gridSpan w:val="2"/>
          </w:tcPr>
          <w:p w:rsidR="0045165C" w:rsidRDefault="0045165C" w:rsidP="00337609">
            <w:pPr>
              <w:pStyle w:val="TableParagraph"/>
              <w:spacing w:line="271" w:lineRule="exact"/>
              <w:ind w:left="3785" w:right="3790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</w:tr>
      <w:tr w:rsidR="0045165C" w:rsidTr="00337609">
        <w:trPr>
          <w:trHeight w:val="585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0" w:line="290" w:lineRule="atLeast"/>
              <w:ind w:right="427"/>
              <w:rPr>
                <w:sz w:val="24"/>
              </w:rPr>
            </w:pPr>
            <w:r>
              <w:rPr>
                <w:spacing w:val="-1"/>
                <w:sz w:val="24"/>
              </w:rPr>
              <w:t>Lecture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/tests)</w:t>
            </w:r>
          </w:p>
        </w:tc>
      </w:tr>
      <w:tr w:rsidR="0045165C" w:rsidTr="00337609">
        <w:trPr>
          <w:trHeight w:val="53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3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0" w:line="270" w:lineRule="atLeast"/>
              <w:ind w:left="109"/>
            </w:pPr>
            <w:r>
              <w:t>Necessity and advantages</w:t>
            </w:r>
            <w:r>
              <w:rPr>
                <w:spacing w:val="1"/>
              </w:rPr>
              <w:t xml:space="preserve"> </w:t>
            </w:r>
            <w:r>
              <w:t>of testing, repair and maintenance</w:t>
            </w:r>
          </w:p>
        </w:tc>
      </w:tr>
      <w:tr w:rsidR="0045165C" w:rsidTr="00337609">
        <w:trPr>
          <w:trHeight w:val="534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6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0" w:line="247" w:lineRule="exact"/>
              <w:ind w:left="109"/>
            </w:pPr>
            <w:r>
              <w:t>common instruments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testing,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B-T</w:t>
            </w:r>
            <w:r>
              <w:rPr>
                <w:spacing w:val="1"/>
              </w:rPr>
              <w:t xml:space="preserve"> </w:t>
            </w:r>
            <w:r>
              <w:t>curve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life</w:t>
            </w:r>
            <w:r>
              <w:rPr>
                <w:spacing w:val="1"/>
              </w:rPr>
              <w:t xml:space="preserve"> </w:t>
            </w:r>
            <w:r>
              <w:t>span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60"/>
              </w:rPr>
              <w:t xml:space="preserve"> </w:t>
            </w:r>
            <w:r>
              <w:t>tool</w:t>
            </w:r>
          </w:p>
        </w:tc>
      </w:tr>
      <w:tr w:rsidR="0045165C" w:rsidTr="00337609">
        <w:trPr>
          <w:trHeight w:val="321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9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662821" w:rsidRDefault="00662821" w:rsidP="00662821">
            <w:pPr>
              <w:pStyle w:val="BodyText"/>
              <w:ind w:left="0"/>
              <w:jc w:val="both"/>
            </w:pPr>
            <w:r>
              <w:t>Fits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tolerances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common</w:t>
            </w:r>
            <w:r>
              <w:rPr>
                <w:spacing w:val="-2"/>
              </w:rPr>
              <w:t xml:space="preserve"> </w:t>
            </w:r>
            <w:r>
              <w:t>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tolerances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parts</w:t>
            </w:r>
          </w:p>
          <w:p w:rsidR="0045165C" w:rsidRDefault="0045165C" w:rsidP="00337609">
            <w:pPr>
              <w:pStyle w:val="TableParagraph"/>
              <w:spacing w:before="2"/>
              <w:ind w:left="109"/>
            </w:pPr>
          </w:p>
        </w:tc>
      </w:tr>
      <w:tr w:rsidR="0045165C" w:rsidTr="00337609">
        <w:trPr>
          <w:trHeight w:val="53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662821" w:rsidRDefault="00662821" w:rsidP="00662821">
            <w:pPr>
              <w:pStyle w:val="BodyText"/>
              <w:tabs>
                <w:tab w:val="left" w:pos="2086"/>
              </w:tabs>
              <w:spacing w:line="242" w:lineRule="auto"/>
              <w:ind w:left="0" w:right="1304"/>
            </w:pPr>
            <w:r>
              <w:t>Location,</w:t>
            </w:r>
            <w:r>
              <w:rPr>
                <w:spacing w:val="4"/>
              </w:rPr>
              <w:t xml:space="preserve"> </w:t>
            </w:r>
            <w:r>
              <w:t>layout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machines in</w:t>
            </w:r>
            <w:r>
              <w:rPr>
                <w:spacing w:val="-7"/>
              </w:rPr>
              <w:t xml:space="preserve"> </w:t>
            </w:r>
            <w:r>
              <w:t>Plant</w:t>
            </w:r>
            <w:r>
              <w:rPr>
                <w:spacing w:val="2"/>
              </w:rPr>
              <w:t xml:space="preserve"> </w:t>
            </w:r>
            <w:r>
              <w:t>Layout,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Plant</w:t>
            </w:r>
            <w:r>
              <w:rPr>
                <w:spacing w:val="7"/>
              </w:rPr>
              <w:t xml:space="preserve"> </w:t>
            </w:r>
            <w:r>
              <w:t>layout,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plant</w:t>
            </w:r>
            <w:r>
              <w:rPr>
                <w:spacing w:val="-57"/>
              </w:rPr>
              <w:t xml:space="preserve"> </w:t>
            </w:r>
            <w:r>
              <w:t>layout</w:t>
            </w:r>
            <w:r>
              <w:tab/>
              <w:t>and</w:t>
            </w:r>
            <w:r>
              <w:rPr>
                <w:spacing w:val="1"/>
              </w:rPr>
              <w:t xml:space="preserve"> </w:t>
            </w:r>
            <w:r>
              <w:t>positioning</w:t>
            </w:r>
            <w:r>
              <w:rPr>
                <w:spacing w:val="1"/>
              </w:rPr>
              <w:t xml:space="preserve"> </w:t>
            </w:r>
            <w:r>
              <w:t>of machines,</w:t>
            </w:r>
            <w:r>
              <w:rPr>
                <w:spacing w:val="4"/>
              </w:rPr>
              <w:t xml:space="preserve"> </w:t>
            </w:r>
            <w:r>
              <w:t>grouping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machines.</w:t>
            </w:r>
          </w:p>
          <w:p w:rsidR="0045165C" w:rsidRDefault="0045165C" w:rsidP="00337609">
            <w:pPr>
              <w:pStyle w:val="TableParagraph"/>
              <w:spacing w:before="0" w:line="270" w:lineRule="atLeast"/>
              <w:ind w:left="109" w:right="457"/>
            </w:pPr>
          </w:p>
        </w:tc>
      </w:tr>
      <w:tr w:rsidR="0045165C" w:rsidTr="00337609">
        <w:trPr>
          <w:trHeight w:val="34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0" w:line="267" w:lineRule="exact"/>
              <w:ind w:left="109"/>
            </w:pPr>
            <w:r>
              <w:t>Foundation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types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7"/>
              </w:rPr>
              <w:t xml:space="preserve"> </w:t>
            </w:r>
            <w:r>
              <w:t>foundation</w:t>
            </w:r>
          </w:p>
        </w:tc>
      </w:tr>
      <w:tr w:rsidR="0045165C" w:rsidTr="00337609">
        <w:trPr>
          <w:trHeight w:val="350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ind w:left="109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foundation bolts</w:t>
            </w:r>
          </w:p>
        </w:tc>
      </w:tr>
      <w:tr w:rsidR="0045165C" w:rsidTr="00337609">
        <w:trPr>
          <w:trHeight w:val="345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662821" w:rsidRDefault="00662821" w:rsidP="00662821">
            <w:pPr>
              <w:pStyle w:val="BodyText"/>
              <w:spacing w:line="242" w:lineRule="auto"/>
              <w:ind w:left="0" w:right="959"/>
            </w:pPr>
            <w:r>
              <w:t>erection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leveling,</w:t>
            </w:r>
            <w:r>
              <w:rPr>
                <w:spacing w:val="2"/>
              </w:rPr>
              <w:t xml:space="preserve"> </w:t>
            </w:r>
            <w:r>
              <w:t>grouting</w:t>
            </w:r>
          </w:p>
          <w:p w:rsidR="0045165C" w:rsidRDefault="00662821" w:rsidP="00662821">
            <w:pPr>
              <w:pStyle w:val="TableParagraph"/>
              <w:ind w:left="109"/>
            </w:pPr>
            <w:r>
              <w:t>Vibration,</w:t>
            </w:r>
            <w:r>
              <w:rPr>
                <w:spacing w:val="56"/>
              </w:rPr>
              <w:t xml:space="preserve"> </w:t>
            </w:r>
            <w:r>
              <w:t>damping</w:t>
            </w:r>
          </w:p>
        </w:tc>
      </w:tr>
      <w:tr w:rsidR="0045165C" w:rsidTr="00337609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0" w:line="270" w:lineRule="atLeast"/>
              <w:ind w:left="109" w:right="457"/>
            </w:pPr>
            <w:r>
              <w:t xml:space="preserve"> vibration</w:t>
            </w:r>
            <w:r>
              <w:rPr>
                <w:spacing w:val="-3"/>
              </w:rPr>
              <w:t xml:space="preserve"> </w:t>
            </w:r>
            <w:r>
              <w:t>isolation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52"/>
              </w:rPr>
              <w:t xml:space="preserve"> </w:t>
            </w:r>
            <w:r>
              <w:t>isolation, anti</w:t>
            </w:r>
            <w:r>
              <w:rPr>
                <w:spacing w:val="-8"/>
              </w:rPr>
              <w:t xml:space="preserve"> </w:t>
            </w:r>
            <w:r>
              <w:t>vibration</w:t>
            </w:r>
            <w:r>
              <w:rPr>
                <w:spacing w:val="-2"/>
              </w:rPr>
              <w:t xml:space="preserve"> </w:t>
            </w:r>
            <w:r>
              <w:t>mounts</w:t>
            </w:r>
          </w:p>
        </w:tc>
      </w:tr>
      <w:tr w:rsidR="0045165C" w:rsidTr="00337609">
        <w:trPr>
          <w:trHeight w:val="798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662821" w:rsidRDefault="00662821" w:rsidP="00662821">
            <w:pPr>
              <w:pStyle w:val="BodyText"/>
              <w:spacing w:line="242" w:lineRule="auto"/>
              <w:ind w:left="0" w:right="1589"/>
            </w:pPr>
            <w:r>
              <w:t>Testing equipment – dial gauge, mandrel, spirit level, straight edge, auto collimator</w:t>
            </w:r>
            <w:r>
              <w:rPr>
                <w:spacing w:val="-57"/>
              </w:rPr>
              <w:t xml:space="preserve"> </w:t>
            </w:r>
            <w:r>
              <w:t>Recalibration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measuring</w:t>
            </w:r>
            <w:r>
              <w:rPr>
                <w:spacing w:val="5"/>
              </w:rPr>
              <w:t xml:space="preserve"> </w:t>
            </w:r>
            <w:r>
              <w:t>instruments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5"/>
              </w:rPr>
              <w:t xml:space="preserve"> </w:t>
            </w:r>
            <w:proofErr w:type="spellStart"/>
            <w:r>
              <w:t>vernier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calliper</w:t>
            </w:r>
            <w:proofErr w:type="spellEnd"/>
          </w:p>
          <w:p w:rsidR="0045165C" w:rsidRDefault="0045165C" w:rsidP="00337609">
            <w:pPr>
              <w:pStyle w:val="TableParagraph"/>
              <w:spacing w:before="2" w:line="247" w:lineRule="exact"/>
              <w:ind w:left="109"/>
            </w:pPr>
          </w:p>
        </w:tc>
      </w:tr>
      <w:tr w:rsidR="0045165C" w:rsidTr="00337609">
        <w:trPr>
          <w:trHeight w:val="53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0" w:line="270" w:lineRule="atLeast"/>
              <w:ind w:left="109" w:right="457"/>
            </w:pPr>
            <w:r>
              <w:t>Testing</w:t>
            </w:r>
            <w:r>
              <w:rPr>
                <w:spacing w:val="33"/>
              </w:rPr>
              <w:t xml:space="preserve"> </w:t>
            </w:r>
            <w:r>
              <w:t>methods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geometrical/alignment</w:t>
            </w:r>
            <w:r>
              <w:rPr>
                <w:spacing w:val="34"/>
              </w:rPr>
              <w:t xml:space="preserve"> </w:t>
            </w:r>
            <w:r>
              <w:t>test</w:t>
            </w:r>
          </w:p>
        </w:tc>
      </w:tr>
      <w:tr w:rsidR="0045165C" w:rsidTr="00337609">
        <w:trPr>
          <w:trHeight w:val="295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9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0" w:line="268" w:lineRule="exact"/>
              <w:ind w:left="109"/>
            </w:pPr>
            <w:r>
              <w:t>performance</w:t>
            </w:r>
            <w:r>
              <w:rPr>
                <w:spacing w:val="28"/>
              </w:rPr>
              <w:t xml:space="preserve"> </w:t>
            </w:r>
            <w:r>
              <w:t>test,</w:t>
            </w:r>
            <w:r>
              <w:rPr>
                <w:spacing w:val="27"/>
              </w:rPr>
              <w:t xml:space="preserve"> </w:t>
            </w:r>
            <w:r>
              <w:t>testing</w:t>
            </w:r>
            <w:r>
              <w:rPr>
                <w:spacing w:val="29"/>
              </w:rPr>
              <w:t xml:space="preserve"> </w:t>
            </w:r>
            <w:r>
              <w:t>under</w:t>
            </w:r>
            <w:r>
              <w:rPr>
                <w:spacing w:val="36"/>
              </w:rPr>
              <w:t xml:space="preserve"> </w:t>
            </w:r>
            <w:r>
              <w:t>load</w:t>
            </w:r>
          </w:p>
        </w:tc>
      </w:tr>
      <w:tr w:rsidR="0045165C" w:rsidTr="00337609">
        <w:trPr>
          <w:trHeight w:val="1070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spacing w:before="3" w:line="247" w:lineRule="exact"/>
              <w:ind w:left="109"/>
            </w:pPr>
            <w:r>
              <w:t>Definition,</w:t>
            </w:r>
            <w:r>
              <w:rPr>
                <w:spacing w:val="20"/>
              </w:rPr>
              <w:t xml:space="preserve"> </w:t>
            </w:r>
            <w:r>
              <w:t>advantages,</w:t>
            </w:r>
            <w:r>
              <w:rPr>
                <w:spacing w:val="25"/>
              </w:rPr>
              <w:t xml:space="preserve"> </w:t>
            </w:r>
            <w:r>
              <w:t>limitations,</w:t>
            </w:r>
            <w:r>
              <w:rPr>
                <w:spacing w:val="20"/>
              </w:rPr>
              <w:t xml:space="preserve"> </w:t>
            </w:r>
            <w:r>
              <w:t>functions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19"/>
              </w:rPr>
              <w:t xml:space="preserve"> </w:t>
            </w:r>
            <w:r>
              <w:t>types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maintenance</w:t>
            </w:r>
            <w:r>
              <w:rPr>
                <w:spacing w:val="18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</w:tr>
      <w:tr w:rsidR="0045165C" w:rsidTr="00337609">
        <w:trPr>
          <w:trHeight w:val="29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662821" w:rsidP="00337609">
            <w:pPr>
              <w:pStyle w:val="TableParagraph"/>
              <w:ind w:left="109"/>
            </w:pPr>
            <w:r>
              <w:t>Types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ofmaintenance</w:t>
            </w:r>
            <w:proofErr w:type="spellEnd"/>
            <w:r>
              <w:t xml:space="preserve"> viz. emergency, preventive</w:t>
            </w:r>
          </w:p>
        </w:tc>
      </w:tr>
      <w:tr w:rsidR="0045165C" w:rsidTr="00337609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spacing w:before="0" w:line="270" w:lineRule="atLeast"/>
              <w:ind w:left="109" w:right="323"/>
            </w:pPr>
            <w:r>
              <w:t>breakdown/corrective, predictive</w:t>
            </w:r>
          </w:p>
        </w:tc>
      </w:tr>
      <w:tr w:rsidR="0045165C" w:rsidTr="00337609">
        <w:trPr>
          <w:trHeight w:val="529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791413" w:rsidRDefault="00791413" w:rsidP="00791413">
            <w:pPr>
              <w:pStyle w:val="BodyText"/>
              <w:tabs>
                <w:tab w:val="left" w:pos="2086"/>
              </w:tabs>
              <w:ind w:left="0" w:right="1296"/>
            </w:pPr>
            <w:r>
              <w:t>Introduction</w:t>
            </w:r>
            <w:r>
              <w:rPr>
                <w:spacing w:val="28"/>
              </w:rPr>
              <w:t xml:space="preserve"> </w:t>
            </w:r>
            <w:r>
              <w:t>to</w:t>
            </w:r>
            <w:r>
              <w:rPr>
                <w:spacing w:val="39"/>
              </w:rPr>
              <w:t xml:space="preserve"> </w:t>
            </w:r>
            <w:r>
              <w:t>computerized</w:t>
            </w:r>
            <w:r>
              <w:rPr>
                <w:spacing w:val="38"/>
              </w:rPr>
              <w:t xml:space="preserve"> </w:t>
            </w:r>
            <w:r>
              <w:t>maintenance</w:t>
            </w:r>
            <w:r>
              <w:rPr>
                <w:spacing w:val="33"/>
              </w:rPr>
              <w:t xml:space="preserve"> </w:t>
            </w:r>
            <w:r>
              <w:t>record</w:t>
            </w:r>
            <w:r>
              <w:rPr>
                <w:spacing w:val="29"/>
              </w:rPr>
              <w:t xml:space="preserve"> </w:t>
            </w:r>
            <w:r>
              <w:t>like</w:t>
            </w:r>
            <w:r>
              <w:rPr>
                <w:spacing w:val="37"/>
              </w:rPr>
              <w:t xml:space="preserve"> </w:t>
            </w:r>
            <w:r>
              <w:t>facility</w:t>
            </w:r>
            <w:r>
              <w:rPr>
                <w:spacing w:val="24"/>
              </w:rPr>
              <w:t xml:space="preserve"> </w:t>
            </w:r>
            <w:r>
              <w:t>register,</w:t>
            </w:r>
            <w:r>
              <w:rPr>
                <w:spacing w:val="36"/>
              </w:rPr>
              <w:t xml:space="preserve"> </w:t>
            </w:r>
            <w:r>
              <w:t>maintenance</w:t>
            </w:r>
            <w:r>
              <w:rPr>
                <w:spacing w:val="-57"/>
              </w:rPr>
              <w:t xml:space="preserve"> </w:t>
            </w:r>
            <w:r>
              <w:t>request.</w:t>
            </w:r>
          </w:p>
          <w:p w:rsidR="0045165C" w:rsidRDefault="0045165C" w:rsidP="00337609">
            <w:pPr>
              <w:pStyle w:val="TableParagraph"/>
              <w:spacing w:before="0" w:line="245" w:lineRule="exact"/>
              <w:ind w:left="109"/>
            </w:pPr>
          </w:p>
        </w:tc>
      </w:tr>
      <w:tr w:rsidR="0045165C" w:rsidTr="00337609">
        <w:trPr>
          <w:trHeight w:val="53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791413" w:rsidRDefault="00791413" w:rsidP="00791413">
            <w:pPr>
              <w:pStyle w:val="BodyText"/>
              <w:spacing w:before="1"/>
              <w:ind w:left="0"/>
            </w:pPr>
            <w:r>
              <w:t>ISO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documentation</w:t>
            </w:r>
          </w:p>
          <w:p w:rsidR="0045165C" w:rsidRDefault="0045165C" w:rsidP="00337609">
            <w:pPr>
              <w:pStyle w:val="TableParagraph"/>
              <w:spacing w:before="0" w:line="264" w:lineRule="exact"/>
              <w:ind w:left="109" w:right="451"/>
            </w:pPr>
            <w:r>
              <w:t>.</w:t>
            </w:r>
          </w:p>
        </w:tc>
      </w:tr>
      <w:tr w:rsidR="0045165C" w:rsidTr="00337609">
        <w:trPr>
          <w:trHeight w:val="29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50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spacing w:before="6"/>
              <w:ind w:left="109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machine</w:t>
            </w:r>
            <w:r>
              <w:rPr>
                <w:spacing w:val="3"/>
              </w:rPr>
              <w:t xml:space="preserve"> </w:t>
            </w:r>
            <w:r>
              <w:t>history</w:t>
            </w:r>
            <w:r>
              <w:rPr>
                <w:spacing w:val="-11"/>
              </w:rPr>
              <w:t xml:space="preserve"> </w:t>
            </w:r>
            <w:r>
              <w:t>card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advantages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Preparation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scheduled</w:t>
            </w:r>
            <w:r>
              <w:rPr>
                <w:spacing w:val="24"/>
              </w:rPr>
              <w:t xml:space="preserve"> </w:t>
            </w:r>
            <w:r>
              <w:t>yearly</w:t>
            </w:r>
            <w:r>
              <w:rPr>
                <w:spacing w:val="16"/>
              </w:rPr>
              <w:t xml:space="preserve"> </w:t>
            </w:r>
            <w:r>
              <w:t>plan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20"/>
              </w:rPr>
              <w:t xml:space="preserve"> </w:t>
            </w:r>
            <w:r>
              <w:t>preventive</w:t>
            </w:r>
            <w:r>
              <w:rPr>
                <w:spacing w:val="23"/>
              </w:rPr>
              <w:t xml:space="preserve"> </w:t>
            </w:r>
            <w:r>
              <w:t>maintenance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difference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work</w:t>
            </w:r>
            <w:r>
              <w:rPr>
                <w:spacing w:val="-57"/>
              </w:rPr>
              <w:t xml:space="preserve"> </w:t>
            </w:r>
            <w:r>
              <w:t>content of servicing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proofErr w:type="gramStart"/>
            <w:r>
              <w:t>repairs</w:t>
            </w:r>
            <w:proofErr w:type="gramEnd"/>
            <w:r>
              <w:t xml:space="preserve"> and overhauling. MTBF and MTTR</w:t>
            </w:r>
            <w:r w:rsidR="0045165C">
              <w:t>.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spacing w:before="2"/>
              <w:ind w:left="109"/>
            </w:pPr>
            <w:r>
              <w:t>Maintainability</w:t>
            </w:r>
            <w:r>
              <w:rPr>
                <w:spacing w:val="1"/>
              </w:rPr>
              <w:t xml:space="preserve"> </w:t>
            </w:r>
            <w:r>
              <w:t>Spare</w:t>
            </w:r>
            <w:r>
              <w:rPr>
                <w:spacing w:val="52"/>
              </w:rPr>
              <w:t xml:space="preserve"> </w:t>
            </w:r>
            <w:r>
              <w:t>parts-</w:t>
            </w:r>
            <w:r>
              <w:rPr>
                <w:spacing w:val="55"/>
              </w:rPr>
              <w:t xml:space="preserve"> </w:t>
            </w:r>
            <w:r>
              <w:t>Need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frequently</w:t>
            </w:r>
            <w:r>
              <w:rPr>
                <w:spacing w:val="52"/>
              </w:rPr>
              <w:t xml:space="preserve"> </w:t>
            </w:r>
            <w:r>
              <w:t>needed</w:t>
            </w:r>
            <w:r>
              <w:rPr>
                <w:spacing w:val="53"/>
              </w:rPr>
              <w:t xml:space="preserve"> </w:t>
            </w:r>
            <w:r>
              <w:t>spare</w:t>
            </w:r>
            <w:r>
              <w:rPr>
                <w:spacing w:val="52"/>
              </w:rPr>
              <w:t xml:space="preserve"> </w:t>
            </w:r>
            <w:r>
              <w:t>parts</w:t>
            </w:r>
          </w:p>
        </w:tc>
      </w:tr>
    </w:tbl>
    <w:p w:rsidR="0045165C" w:rsidRDefault="0045165C" w:rsidP="0045165C">
      <w:pPr>
        <w:sectPr w:rsidR="0045165C" w:rsidSect="0045165C">
          <w:pgSz w:w="11907" w:h="16839" w:code="9"/>
          <w:pgMar w:top="1420" w:right="1200" w:bottom="280" w:left="1060" w:header="720" w:footer="720" w:gutter="0"/>
          <w:cols w:space="720"/>
          <w:docGrid w:linePitch="299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6"/>
        <w:gridCol w:w="1287"/>
        <w:gridCol w:w="7020"/>
      </w:tblGrid>
      <w:tr w:rsidR="0045165C" w:rsidTr="00337609">
        <w:trPr>
          <w:trHeight w:val="292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791413" w:rsidRDefault="00791413" w:rsidP="00791413">
            <w:pPr>
              <w:pStyle w:val="BodyText"/>
              <w:ind w:left="0" w:right="1289"/>
            </w:pPr>
            <w:r>
              <w:t>Make</w:t>
            </w:r>
            <w:r>
              <w:rPr>
                <w:spacing w:val="53"/>
              </w:rPr>
              <w:t xml:space="preserve"> </w:t>
            </w:r>
            <w:r>
              <w:t>provision</w:t>
            </w:r>
            <w:r>
              <w:rPr>
                <w:spacing w:val="49"/>
              </w:rPr>
              <w:t xml:space="preserve"> </w:t>
            </w:r>
            <w:r>
              <w:t>of</w:t>
            </w:r>
            <w:r>
              <w:rPr>
                <w:spacing w:val="-57"/>
              </w:rPr>
              <w:t xml:space="preserve"> </w:t>
            </w:r>
            <w:r>
              <w:t>spares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22"/>
              </w:rPr>
              <w:t xml:space="preserve"> </w:t>
            </w:r>
            <w:r>
              <w:t>parts not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market</w:t>
            </w:r>
          </w:p>
          <w:p w:rsidR="0045165C" w:rsidRDefault="0045165C" w:rsidP="00791413">
            <w:pPr>
              <w:pStyle w:val="TableParagraph"/>
              <w:ind w:left="0"/>
            </w:pP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parts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prone</w:t>
            </w:r>
            <w:r>
              <w:rPr>
                <w:spacing w:val="-1"/>
              </w:rPr>
              <w:t xml:space="preserve"> </w:t>
            </w:r>
            <w:r>
              <w:t>to failure</w:t>
            </w:r>
          </w:p>
        </w:tc>
      </w:tr>
      <w:tr w:rsidR="0045165C" w:rsidTr="00337609">
        <w:trPr>
          <w:trHeight w:val="330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791413" w:rsidRDefault="00791413" w:rsidP="00791413">
            <w:pPr>
              <w:pStyle w:val="BodyText"/>
              <w:spacing w:line="272" w:lineRule="exact"/>
              <w:ind w:left="0"/>
            </w:pPr>
            <w:r>
              <w:rPr>
                <w:spacing w:val="1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failure</w:t>
            </w:r>
          </w:p>
          <w:p w:rsidR="0045165C" w:rsidRDefault="00791413" w:rsidP="00791413">
            <w:pPr>
              <w:pStyle w:val="TableParagraph"/>
              <w:ind w:left="109"/>
            </w:pPr>
            <w:r>
              <w:t>Repair</w:t>
            </w:r>
            <w:r>
              <w:rPr>
                <w:spacing w:val="22"/>
              </w:rPr>
              <w:t xml:space="preserve"> </w:t>
            </w:r>
            <w:r>
              <w:t>schedule</w:t>
            </w:r>
            <w:r>
              <w:rPr>
                <w:spacing w:val="20"/>
              </w:rPr>
              <w:t xml:space="preserve"> </w:t>
            </w:r>
            <w:r>
              <w:t>Parts</w:t>
            </w:r>
            <w:r>
              <w:rPr>
                <w:spacing w:val="14"/>
              </w:rPr>
              <w:t xml:space="preserve"> </w:t>
            </w:r>
            <w:r>
              <w:t>that</w:t>
            </w:r>
            <w:r>
              <w:rPr>
                <w:spacing w:val="21"/>
              </w:rPr>
              <w:t xml:space="preserve"> </w:t>
            </w:r>
            <w:r>
              <w:t>commonly</w:t>
            </w:r>
            <w:r>
              <w:rPr>
                <w:spacing w:val="21"/>
              </w:rPr>
              <w:t xml:space="preserve"> </w:t>
            </w:r>
            <w:r>
              <w:t>need</w:t>
            </w:r>
            <w:r>
              <w:rPr>
                <w:spacing w:val="22"/>
              </w:rPr>
              <w:t xml:space="preserve"> </w:t>
            </w:r>
            <w:r>
              <w:t>repair</w:t>
            </w:r>
            <w:r>
              <w:rPr>
                <w:spacing w:val="26"/>
              </w:rPr>
              <w:t xml:space="preserve"> </w:t>
            </w:r>
            <w:r>
              <w:t>such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23"/>
              </w:rPr>
              <w:t xml:space="preserve"> </w:t>
            </w:r>
            <w:r>
              <w:t>belts</w:t>
            </w:r>
          </w:p>
        </w:tc>
      </w:tr>
      <w:tr w:rsidR="0045165C" w:rsidTr="00337609">
        <w:trPr>
          <w:trHeight w:val="53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791413" w:rsidRDefault="00791413" w:rsidP="00791413">
            <w:pPr>
              <w:pStyle w:val="BodyText"/>
              <w:spacing w:before="5" w:line="237" w:lineRule="auto"/>
              <w:ind w:left="0" w:right="959"/>
            </w:pPr>
            <w:proofErr w:type="gramStart"/>
            <w:r>
              <w:t>couplings</w:t>
            </w:r>
            <w:proofErr w:type="gramEnd"/>
            <w:r>
              <w:t>,</w:t>
            </w:r>
            <w:r>
              <w:rPr>
                <w:spacing w:val="23"/>
              </w:rPr>
              <w:t xml:space="preserve"> </w:t>
            </w:r>
            <w:r>
              <w:t>nuts,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-57"/>
              </w:rPr>
              <w:t xml:space="preserve"> </w:t>
            </w:r>
            <w:r>
              <w:t>bolts</w:t>
            </w:r>
            <w:r>
              <w:rPr>
                <w:spacing w:val="-1"/>
              </w:rPr>
              <w:t xml:space="preserve"> </w:t>
            </w:r>
            <w:r>
              <w:t>repairing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engines,</w:t>
            </w:r>
            <w:r>
              <w:rPr>
                <w:spacing w:val="3"/>
              </w:rPr>
              <w:t xml:space="preserve"> </w:t>
            </w:r>
            <w:r>
              <w:t>compressors and</w:t>
            </w:r>
            <w:r>
              <w:rPr>
                <w:spacing w:val="1"/>
              </w:rPr>
              <w:t xml:space="preserve"> </w:t>
            </w:r>
            <w:r>
              <w:t>boilers.</w:t>
            </w:r>
          </w:p>
          <w:p w:rsidR="0045165C" w:rsidRDefault="0045165C" w:rsidP="00337609">
            <w:pPr>
              <w:pStyle w:val="TableParagraph"/>
              <w:spacing w:before="0" w:line="264" w:lineRule="exact"/>
              <w:ind w:left="109" w:right="457"/>
            </w:pPr>
          </w:p>
        </w:tc>
      </w:tr>
      <w:tr w:rsidR="0045165C" w:rsidTr="00337609">
        <w:trPr>
          <w:trHeight w:val="29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50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spacing w:before="6"/>
              <w:ind w:left="109"/>
            </w:pPr>
            <w:r>
              <w:t>Lubrication</w:t>
            </w:r>
            <w:r>
              <w:rPr>
                <w:spacing w:val="53"/>
              </w:rPr>
              <w:t xml:space="preserve"> </w:t>
            </w:r>
            <w:r>
              <w:t>methods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periodical</w:t>
            </w:r>
            <w:r>
              <w:rPr>
                <w:spacing w:val="49"/>
              </w:rPr>
              <w:t xml:space="preserve"> </w:t>
            </w:r>
            <w:r>
              <w:t>lubrication</w:t>
            </w:r>
            <w:r>
              <w:rPr>
                <w:spacing w:val="49"/>
              </w:rPr>
              <w:t xml:space="preserve"> </w:t>
            </w:r>
            <w:r>
              <w:t>chart</w:t>
            </w:r>
            <w:r>
              <w:rPr>
                <w:spacing w:val="57"/>
              </w:rPr>
              <w:t xml:space="preserve"> </w:t>
            </w:r>
            <w:r>
              <w:t>for</w:t>
            </w:r>
            <w:r>
              <w:rPr>
                <w:spacing w:val="56"/>
              </w:rPr>
              <w:t xml:space="preserve"> </w:t>
            </w:r>
            <w:r>
              <w:t>various</w:t>
            </w:r>
            <w:r>
              <w:rPr>
                <w:spacing w:val="51"/>
              </w:rPr>
              <w:t xml:space="preserve"> </w:t>
            </w:r>
            <w:r>
              <w:t>machines</w:t>
            </w:r>
          </w:p>
        </w:tc>
      </w:tr>
      <w:tr w:rsidR="0045165C" w:rsidTr="00337609">
        <w:trPr>
          <w:trHeight w:val="374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Handling and storage of lubricants</w:t>
            </w:r>
            <w:r w:rsidR="0045165C">
              <w:t>,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Lubricants</w:t>
            </w:r>
            <w:r>
              <w:rPr>
                <w:spacing w:val="-6"/>
              </w:rPr>
              <w:t xml:space="preserve"> </w:t>
            </w:r>
            <w:r>
              <w:t>conditioning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disposal</w:t>
            </w:r>
          </w:p>
        </w:tc>
      </w:tr>
      <w:tr w:rsidR="0045165C" w:rsidTr="00337609">
        <w:trPr>
          <w:trHeight w:val="53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791413" w:rsidRDefault="00791413" w:rsidP="00791413">
            <w:pPr>
              <w:pStyle w:val="BodyText"/>
              <w:spacing w:before="6" w:line="237" w:lineRule="auto"/>
              <w:ind w:left="0" w:right="1265"/>
            </w:pPr>
            <w:r>
              <w:t>Lubricant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t>their</w:t>
            </w:r>
            <w:r>
              <w:rPr>
                <w:spacing w:val="32"/>
              </w:rPr>
              <w:t xml:space="preserve"> </w:t>
            </w:r>
            <w:r>
              <w:t>grades</w:t>
            </w:r>
            <w:r>
              <w:rPr>
                <w:spacing w:val="32"/>
              </w:rPr>
              <w:t xml:space="preserve"> </w:t>
            </w:r>
            <w:r>
              <w:t>needed</w:t>
            </w:r>
            <w:r>
              <w:rPr>
                <w:spacing w:val="34"/>
              </w:rPr>
              <w:t xml:space="preserve"> </w:t>
            </w:r>
            <w:r>
              <w:t>for</w:t>
            </w:r>
            <w:r>
              <w:rPr>
                <w:spacing w:val="32"/>
              </w:rPr>
              <w:t xml:space="preserve"> </w:t>
            </w:r>
            <w:r>
              <w:t>specific</w:t>
            </w:r>
            <w:r>
              <w:rPr>
                <w:spacing w:val="28"/>
              </w:rPr>
              <w:t xml:space="preserve"> </w:t>
            </w:r>
            <w:r>
              <w:t>components</w:t>
            </w:r>
            <w:r>
              <w:rPr>
                <w:spacing w:val="28"/>
              </w:rPr>
              <w:t xml:space="preserve"> </w:t>
            </w:r>
            <w:r>
              <w:t>such</w:t>
            </w:r>
            <w:r>
              <w:rPr>
                <w:spacing w:val="25"/>
              </w:rPr>
              <w:t xml:space="preserve"> </w:t>
            </w:r>
            <w:r>
              <w:t>as</w:t>
            </w:r>
            <w:r>
              <w:rPr>
                <w:spacing w:val="27"/>
              </w:rPr>
              <w:t xml:space="preserve"> </w:t>
            </w:r>
            <w:r>
              <w:t>gears,</w:t>
            </w:r>
            <w:r>
              <w:rPr>
                <w:spacing w:val="32"/>
              </w:rPr>
              <w:t xml:space="preserve"> </w:t>
            </w:r>
            <w:r>
              <w:t>bearings,</w:t>
            </w:r>
            <w:r>
              <w:rPr>
                <w:spacing w:val="-5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chains</w:t>
            </w:r>
          </w:p>
          <w:p w:rsidR="0045165C" w:rsidRDefault="0045165C" w:rsidP="00337609">
            <w:pPr>
              <w:pStyle w:val="TableParagraph"/>
              <w:spacing w:before="0" w:line="270" w:lineRule="atLeast"/>
              <w:ind w:left="109" w:right="323"/>
            </w:pPr>
          </w:p>
        </w:tc>
      </w:tr>
      <w:tr w:rsidR="0045165C" w:rsidTr="00337609">
        <w:trPr>
          <w:trHeight w:val="376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7" w:line="151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spacing w:before="0" w:line="268" w:lineRule="exact"/>
              <w:ind w:left="109"/>
            </w:pPr>
            <w:r>
              <w:t>Assignment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Test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791413" w:rsidRDefault="0045165C" w:rsidP="00791413">
            <w:pPr>
              <w:pStyle w:val="BodyText"/>
              <w:spacing w:before="4"/>
              <w:ind w:left="0"/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 w:rsidR="00791413">
              <w:t>Purpose</w:t>
            </w:r>
            <w:r w:rsidR="00791413">
              <w:rPr>
                <w:spacing w:val="-1"/>
              </w:rPr>
              <w:t xml:space="preserve"> </w:t>
            </w:r>
            <w:r w:rsidR="00791413">
              <w:t>and procedure</w:t>
            </w:r>
            <w:r w:rsidR="00791413">
              <w:rPr>
                <w:spacing w:val="-5"/>
              </w:rPr>
              <w:t xml:space="preserve"> </w:t>
            </w:r>
            <w:r w:rsidR="00791413">
              <w:t>of</w:t>
            </w:r>
            <w:r w:rsidR="00791413">
              <w:rPr>
                <w:spacing w:val="-8"/>
              </w:rPr>
              <w:t xml:space="preserve"> </w:t>
            </w:r>
            <w:r w:rsidR="00791413">
              <w:t>changing oil</w:t>
            </w:r>
            <w:r w:rsidR="00791413">
              <w:rPr>
                <w:spacing w:val="-4"/>
              </w:rPr>
              <w:t xml:space="preserve"> </w:t>
            </w:r>
            <w:r w:rsidR="00791413">
              <w:t>periodically</w:t>
            </w:r>
            <w:r w:rsidR="00791413">
              <w:rPr>
                <w:spacing w:val="-9"/>
              </w:rPr>
              <w:t xml:space="preserve"> </w:t>
            </w:r>
            <w:r w:rsidR="00791413">
              <w:t>(like</w:t>
            </w:r>
            <w:r w:rsidR="00791413">
              <w:rPr>
                <w:spacing w:val="-1"/>
              </w:rPr>
              <w:t xml:space="preserve"> </w:t>
            </w:r>
            <w:r w:rsidR="00791413">
              <w:t>gear</w:t>
            </w:r>
            <w:r w:rsidR="00791413">
              <w:rPr>
                <w:spacing w:val="1"/>
              </w:rPr>
              <w:t xml:space="preserve"> </w:t>
            </w:r>
            <w:r w:rsidR="00791413">
              <w:t>box</w:t>
            </w:r>
            <w:r w:rsidR="00791413">
              <w:rPr>
                <w:spacing w:val="-4"/>
              </w:rPr>
              <w:t xml:space="preserve"> </w:t>
            </w:r>
            <w:r w:rsidR="00791413">
              <w:t>oil)</w:t>
            </w:r>
          </w:p>
          <w:p w:rsidR="0045165C" w:rsidRDefault="0045165C" w:rsidP="00337609">
            <w:pPr>
              <w:pStyle w:val="TableParagraph"/>
              <w:ind w:left="109"/>
            </w:pPr>
          </w:p>
        </w:tc>
      </w:tr>
      <w:tr w:rsidR="0045165C" w:rsidTr="00337609">
        <w:trPr>
          <w:trHeight w:val="331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Basic</w:t>
            </w:r>
            <w:r>
              <w:rPr>
                <w:spacing w:val="35"/>
              </w:rPr>
              <w:t xml:space="preserve"> </w:t>
            </w:r>
            <w:r>
              <w:t>principles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material</w:t>
            </w:r>
            <w:r>
              <w:rPr>
                <w:spacing w:val="38"/>
              </w:rPr>
              <w:t xml:space="preserve"> </w:t>
            </w:r>
            <w:r>
              <w:t>handling</w:t>
            </w:r>
          </w:p>
        </w:tc>
      </w:tr>
      <w:tr w:rsidR="0045165C" w:rsidTr="00337609">
        <w:trPr>
          <w:trHeight w:val="297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50" w:line="158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Basic</w:t>
            </w:r>
            <w:r>
              <w:rPr>
                <w:spacing w:val="36"/>
              </w:rPr>
              <w:t xml:space="preserve"> </w:t>
            </w:r>
            <w:r>
              <w:t>types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material</w:t>
            </w:r>
            <w:r>
              <w:rPr>
                <w:spacing w:val="33"/>
              </w:rPr>
              <w:t xml:space="preserve"> </w:t>
            </w:r>
            <w:r>
              <w:t>handling</w:t>
            </w:r>
            <w:r>
              <w:rPr>
                <w:spacing w:val="36"/>
              </w:rPr>
              <w:t xml:space="preserve"> </w:t>
            </w:r>
            <w:r>
              <w:t>equipments</w:t>
            </w:r>
            <w:r>
              <w:rPr>
                <w:spacing w:val="-5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characteristic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Basic</w:t>
            </w:r>
            <w:r>
              <w:rPr>
                <w:spacing w:val="36"/>
              </w:rPr>
              <w:t xml:space="preserve"> </w:t>
            </w:r>
            <w:r>
              <w:t>types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4"/>
              </w:rPr>
              <w:t xml:space="preserve"> </w:t>
            </w:r>
            <w:r>
              <w:t>material</w:t>
            </w:r>
            <w:r>
              <w:rPr>
                <w:spacing w:val="33"/>
              </w:rPr>
              <w:t xml:space="preserve"> </w:t>
            </w:r>
            <w:r>
              <w:t>handling</w:t>
            </w:r>
            <w:r>
              <w:rPr>
                <w:spacing w:val="36"/>
              </w:rPr>
              <w:t xml:space="preserve"> </w:t>
            </w:r>
            <w:r>
              <w:t>equipments</w:t>
            </w:r>
            <w:r>
              <w:rPr>
                <w:spacing w:val="-5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characteristic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791413" w:rsidP="00337609">
            <w:pPr>
              <w:pStyle w:val="TableParagraph"/>
              <w:ind w:left="109"/>
            </w:pPr>
            <w:r>
              <w:t>Uses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limitations,</w:t>
            </w:r>
            <w:r>
              <w:rPr>
                <w:spacing w:val="1"/>
              </w:rPr>
              <w:t xml:space="preserve"> </w:t>
            </w:r>
            <w:r>
              <w:t>forklift</w:t>
            </w:r>
            <w:r>
              <w:rPr>
                <w:spacing w:val="1"/>
              </w:rPr>
              <w:t xml:space="preserve"> </w:t>
            </w:r>
            <w:r>
              <w:t>trucks,</w:t>
            </w:r>
          </w:p>
        </w:tc>
      </w:tr>
      <w:tr w:rsidR="0045165C" w:rsidTr="00337609">
        <w:trPr>
          <w:trHeight w:val="369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Assignment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Revision</w:t>
            </w:r>
          </w:p>
        </w:tc>
      </w:tr>
      <w:tr w:rsidR="0045165C" w:rsidTr="00337609">
        <w:trPr>
          <w:trHeight w:val="374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C93708" w:rsidP="00337609">
            <w:pPr>
              <w:pStyle w:val="TableParagraph"/>
              <w:spacing w:before="2"/>
              <w:ind w:left="109"/>
            </w:pPr>
            <w:r>
              <w:t>Uses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limitations,</w:t>
            </w:r>
            <w:r>
              <w:rPr>
                <w:spacing w:val="1"/>
              </w:rPr>
              <w:t xml:space="preserve"> </w:t>
            </w:r>
            <w:r>
              <w:t>forklift</w:t>
            </w:r>
            <w:r>
              <w:rPr>
                <w:spacing w:val="1"/>
              </w:rPr>
              <w:t xml:space="preserve"> </w:t>
            </w:r>
            <w:r>
              <w:t>trucks,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of cutting</w:t>
            </w:r>
            <w:r>
              <w:rPr>
                <w:spacing w:val="-3"/>
              </w:rPr>
              <w:t xml:space="preserve"> </w:t>
            </w:r>
            <w:r>
              <w:t>fluid</w:t>
            </w:r>
          </w:p>
        </w:tc>
      </w:tr>
      <w:tr w:rsidR="0045165C" w:rsidTr="00337609">
        <w:trPr>
          <w:trHeight w:val="297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C93708" w:rsidP="00337609">
            <w:pPr>
              <w:pStyle w:val="TableParagraph"/>
              <w:ind w:left="109"/>
            </w:pPr>
            <w:r>
              <w:t>Unit load: pallet sizing and loading</w:t>
            </w:r>
          </w:p>
        </w:tc>
      </w:tr>
      <w:tr w:rsidR="0045165C" w:rsidTr="00337609">
        <w:trPr>
          <w:trHeight w:val="364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Difference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cutting</w:t>
            </w:r>
            <w:r>
              <w:rPr>
                <w:spacing w:val="-3"/>
              </w:rPr>
              <w:t xml:space="preserve"> </w:t>
            </w:r>
            <w:r>
              <w:t>fluid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lubricant</w:t>
            </w:r>
          </w:p>
        </w:tc>
      </w:tr>
      <w:tr w:rsidR="0045165C" w:rsidTr="00337609">
        <w:trPr>
          <w:trHeight w:val="335"/>
        </w:trPr>
        <w:tc>
          <w:tcPr>
            <w:tcW w:w="1436" w:type="dxa"/>
            <w:vMerge w:val="restart"/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C93708" w:rsidP="00337609">
            <w:pPr>
              <w:pStyle w:val="TableParagraph"/>
              <w:ind w:left="109"/>
            </w:pPr>
            <w:r>
              <w:t>Conveyor models, AGV</w:t>
            </w:r>
            <w:r>
              <w:rPr>
                <w:spacing w:val="1"/>
              </w:rPr>
              <w:t xml:space="preserve"> </w:t>
            </w:r>
            <w:r>
              <w:t>Systems,</w:t>
            </w:r>
          </w:p>
        </w:tc>
      </w:tr>
      <w:tr w:rsidR="0045165C" w:rsidTr="00337609">
        <w:trPr>
          <w:trHeight w:val="312"/>
        </w:trPr>
        <w:tc>
          <w:tcPr>
            <w:tcW w:w="1436" w:type="dxa"/>
            <w:vMerge/>
            <w:tcBorders>
              <w:top w:val="nil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C93708" w:rsidRDefault="00C93708" w:rsidP="00C93708">
            <w:pPr>
              <w:pStyle w:val="BodyText"/>
              <w:ind w:left="0" w:right="1291"/>
              <w:jc w:val="both"/>
            </w:pPr>
            <w:r>
              <w:t>Automated</w:t>
            </w:r>
            <w:r>
              <w:rPr>
                <w:spacing w:val="1"/>
              </w:rPr>
              <w:t xml:space="preserve"> </w:t>
            </w:r>
            <w:r>
              <w:t>Storage &amp;</w:t>
            </w:r>
            <w:r>
              <w:rPr>
                <w:spacing w:val="-4"/>
              </w:rPr>
              <w:t xml:space="preserve"> </w:t>
            </w:r>
            <w:r>
              <w:t>Retrieval</w:t>
            </w:r>
            <w:r>
              <w:rPr>
                <w:spacing w:val="-8"/>
              </w:rPr>
              <w:t xml:space="preserve"> </w:t>
            </w:r>
            <w:r>
              <w:t>System</w:t>
            </w:r>
            <w:r>
              <w:rPr>
                <w:spacing w:val="-4"/>
              </w:rPr>
              <w:t xml:space="preserve"> </w:t>
            </w:r>
            <w:r>
              <w:t>(ASRS),</w:t>
            </w:r>
            <w:r>
              <w:rPr>
                <w:spacing w:val="9"/>
              </w:rPr>
              <w:t xml:space="preserve"> </w:t>
            </w:r>
            <w:r>
              <w:t>Carousels,</w:t>
            </w:r>
          </w:p>
          <w:p w:rsidR="00C93708" w:rsidRDefault="00C93708" w:rsidP="00C93708">
            <w:pPr>
              <w:pStyle w:val="BodyText"/>
              <w:rPr>
                <w:sz w:val="26"/>
              </w:rPr>
            </w:pPr>
          </w:p>
          <w:p w:rsidR="0045165C" w:rsidRDefault="0045165C" w:rsidP="00337609">
            <w:pPr>
              <w:pStyle w:val="TableParagraph"/>
              <w:spacing w:before="2"/>
              <w:ind w:left="109"/>
            </w:pPr>
          </w:p>
        </w:tc>
      </w:tr>
      <w:tr w:rsidR="0045165C" w:rsidTr="00337609">
        <w:trPr>
          <w:trHeight w:val="292"/>
        </w:trPr>
        <w:tc>
          <w:tcPr>
            <w:tcW w:w="1436" w:type="dxa"/>
            <w:vMerge/>
            <w:tcBorders>
              <w:top w:val="nil"/>
              <w:bottom w:val="single" w:sz="4" w:space="0" w:color="auto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Revision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5165C" w:rsidRDefault="0045165C" w:rsidP="003376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Revision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Revision</w:t>
            </w:r>
          </w:p>
        </w:tc>
      </w:tr>
      <w:tr w:rsidR="0045165C" w:rsidTr="00337609">
        <w:trPr>
          <w:trHeight w:val="292"/>
        </w:trPr>
        <w:tc>
          <w:tcPr>
            <w:tcW w:w="1436" w:type="dxa"/>
            <w:tcBorders>
              <w:top w:val="single" w:sz="4" w:space="0" w:color="auto"/>
            </w:tcBorders>
          </w:tcPr>
          <w:p w:rsidR="0045165C" w:rsidRDefault="0045165C" w:rsidP="00337609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45165C" w:rsidRDefault="0045165C" w:rsidP="00337609">
            <w:pPr>
              <w:pStyle w:val="TableParagraph"/>
              <w:spacing w:before="48" w:line="156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7020" w:type="dxa"/>
          </w:tcPr>
          <w:p w:rsidR="0045165C" w:rsidRDefault="0045165C" w:rsidP="00337609">
            <w:pPr>
              <w:pStyle w:val="TableParagraph"/>
              <w:ind w:left="109"/>
            </w:pPr>
            <w:r>
              <w:t>Previous years question papers</w:t>
            </w:r>
          </w:p>
        </w:tc>
      </w:tr>
    </w:tbl>
    <w:p w:rsidR="0045165C" w:rsidRDefault="0045165C" w:rsidP="0045165C"/>
    <w:p w:rsidR="00550241" w:rsidRDefault="00550241"/>
    <w:sectPr w:rsidR="00550241" w:rsidSect="00017AF9">
      <w:pgSz w:w="12240" w:h="15840"/>
      <w:pgMar w:top="1440" w:right="12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65C"/>
    <w:rsid w:val="003233EC"/>
    <w:rsid w:val="0045165C"/>
    <w:rsid w:val="00550241"/>
    <w:rsid w:val="005F3843"/>
    <w:rsid w:val="00662821"/>
    <w:rsid w:val="00791413"/>
    <w:rsid w:val="00852436"/>
    <w:rsid w:val="008D24AA"/>
    <w:rsid w:val="00C9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16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165C"/>
    <w:pPr>
      <w:ind w:left="3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165C"/>
    <w:rPr>
      <w:rFonts w:ascii="Calibri" w:eastAsia="Calibri" w:hAnsi="Calibri" w:cs="Calibri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5165C"/>
    <w:pPr>
      <w:spacing w:before="22"/>
      <w:ind w:left="4462" w:right="432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5165C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5165C"/>
    <w:pPr>
      <w:spacing w:before="1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 lab</dc:creator>
  <cp:lastModifiedBy>mech lab</cp:lastModifiedBy>
  <cp:revision>3</cp:revision>
  <dcterms:created xsi:type="dcterms:W3CDTF">2022-03-24T06:06:00Z</dcterms:created>
  <dcterms:modified xsi:type="dcterms:W3CDTF">2023-03-10T04:41:00Z</dcterms:modified>
</cp:coreProperties>
</file>